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黑体" w:hAnsi="黑体" w:eastAsia="黑体" w:cs="黑体"/>
          <w:b w:val="0"/>
          <w:bCs w:val="0"/>
          <w:sz w:val="38"/>
          <w:szCs w:val="38"/>
        </w:rPr>
      </w:pPr>
      <w:r>
        <w:rPr>
          <w:rFonts w:hint="eastAsia" w:ascii="黑体" w:hAnsi="黑体" w:eastAsia="黑体" w:cs="黑体"/>
          <w:b w:val="0"/>
          <w:bCs w:val="0"/>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 xml:space="preserve">湖北能源襄阳(宜城)2×1000MW超超临界燃煤机组工程500kV升压站项目 </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hOTZjNzVmZTA1MjFiNDlkM2Y4MGY4MWY5MTUwNDMifQ=="/>
  </w:docVars>
  <w:rsids>
    <w:rsidRoot w:val="44EB321A"/>
    <w:rsid w:val="05FF471D"/>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414</Words>
  <Characters>428</Characters>
  <Lines>0</Lines>
  <Paragraphs>0</Paragraphs>
  <TotalTime>0</TotalTime>
  <ScaleCrop>false</ScaleCrop>
  <LinksUpToDate>false</LinksUpToDate>
  <CharactersWithSpaces>451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LL</cp:lastModifiedBy>
  <dcterms:modified xsi:type="dcterms:W3CDTF">2023-01-12T06:40:38Z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AA6A4B3BA5AB427191C2A583C29DB441</vt:lpwstr>
  </property>
</Properties>
</file>